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Section </w:t>
      </w:r>
      <w:r w:rsidR="0014170F">
        <w:rPr>
          <w:rFonts w:ascii="Times New Roman" w:hAnsi="Times New Roman" w:cs="Times New Roman"/>
          <w:sz w:val="24"/>
          <w:szCs w:val="24"/>
        </w:rPr>
        <w:t>Two</w:t>
      </w:r>
    </w:p>
    <w:p w:rsidR="00CF2563" w:rsidRDefault="00CF2563" w:rsidP="00CF256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F2563" w:rsidRDefault="00CF2563" w:rsidP="00CF25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Default="00CF2563" w:rsidP="00CF2563">
      <w:pPr>
        <w:spacing w:line="480" w:lineRule="auto"/>
        <w:jc w:val="center"/>
        <w:rPr>
          <w:rFonts w:ascii="Times New Roman" w:hAnsi="Times New Roman" w:cs="Times New Roman"/>
          <w:sz w:val="24"/>
          <w:szCs w:val="24"/>
        </w:rPr>
      </w:pPr>
    </w:p>
    <w:p w:rsidR="00CF2563" w:rsidRPr="0014170F" w:rsidRDefault="00CF2563" w:rsidP="00CF2563">
      <w:pPr>
        <w:spacing w:line="480" w:lineRule="auto"/>
        <w:jc w:val="center"/>
        <w:rPr>
          <w:rFonts w:ascii="Times New Roman" w:hAnsi="Times New Roman" w:cs="Times New Roman"/>
          <w:b/>
          <w:sz w:val="24"/>
          <w:szCs w:val="24"/>
        </w:rPr>
      </w:pPr>
      <w:bookmarkStart w:id="0" w:name="_GoBack"/>
      <w:r w:rsidRPr="0014170F">
        <w:rPr>
          <w:rFonts w:ascii="Times New Roman" w:hAnsi="Times New Roman" w:cs="Times New Roman"/>
          <w:b/>
          <w:sz w:val="24"/>
          <w:szCs w:val="24"/>
        </w:rPr>
        <w:lastRenderedPageBreak/>
        <w:t xml:space="preserve">Section </w:t>
      </w:r>
      <w:r w:rsidRPr="0014170F">
        <w:rPr>
          <w:rFonts w:ascii="Times New Roman" w:hAnsi="Times New Roman" w:cs="Times New Roman"/>
          <w:b/>
          <w:sz w:val="24"/>
          <w:szCs w:val="24"/>
        </w:rPr>
        <w:t>Two</w:t>
      </w:r>
    </w:p>
    <w:bookmarkEnd w:id="0"/>
    <w:p w:rsidR="0014170F" w:rsidRPr="0014170F" w:rsidRDefault="0014170F" w:rsidP="0014170F">
      <w:pPr>
        <w:spacing w:line="480" w:lineRule="auto"/>
        <w:jc w:val="center"/>
        <w:rPr>
          <w:rFonts w:ascii="Times New Roman" w:hAnsi="Times New Roman" w:cs="Times New Roman"/>
          <w:b/>
          <w:sz w:val="24"/>
          <w:szCs w:val="24"/>
        </w:rPr>
      </w:pPr>
      <w:r w:rsidRPr="0014170F">
        <w:rPr>
          <w:rFonts w:ascii="Times New Roman" w:hAnsi="Times New Roman" w:cs="Times New Roman"/>
          <w:b/>
          <w:sz w:val="24"/>
          <w:szCs w:val="24"/>
        </w:rPr>
        <w:t>Supplemental Work (S2): Addams, Why Women Should Vote</w:t>
      </w:r>
    </w:p>
    <w:p w:rsidR="0014170F" w:rsidRPr="0014170F" w:rsidRDefault="0014170F" w:rsidP="0014170F">
      <w:pPr>
        <w:spacing w:line="480" w:lineRule="auto"/>
        <w:rPr>
          <w:rFonts w:ascii="Times New Roman" w:hAnsi="Times New Roman" w:cs="Times New Roman"/>
          <w:sz w:val="24"/>
          <w:szCs w:val="24"/>
        </w:rPr>
      </w:pPr>
      <w:r w:rsidRPr="0014170F">
        <w:rPr>
          <w:rFonts w:ascii="Times New Roman" w:hAnsi="Times New Roman" w:cs="Times New Roman"/>
          <w:sz w:val="24"/>
          <w:szCs w:val="24"/>
        </w:rPr>
        <w:t>3. The article postulates how role differentiation in 1915 put women at a more compelling place where they needed to extend their responsibilities to other things. In this regard, women were required to perform their day to day activities rather than relying on the city's management for a decent living. For example, the new social paradigms forced some women to rely on the Public Works Department to provide their own houses' required decencies. Secondly, it articulates the responsibility of women towards public health. For example, the case of Chicago necessitated women to agitate that schools have nurses protect their children from the deadly fever. Thirdly, women were required to play an integral part in their children's education. For instance, women were excluded from Boards of Education; thereby, children were less proficient in home science courses.</w:t>
      </w:r>
    </w:p>
    <w:p w:rsidR="0014170F" w:rsidRPr="0014170F" w:rsidRDefault="0014170F" w:rsidP="0014170F">
      <w:pPr>
        <w:spacing w:line="480" w:lineRule="auto"/>
        <w:rPr>
          <w:rFonts w:ascii="Times New Roman" w:hAnsi="Times New Roman" w:cs="Times New Roman"/>
          <w:sz w:val="24"/>
          <w:szCs w:val="24"/>
        </w:rPr>
      </w:pPr>
      <w:r w:rsidRPr="0014170F">
        <w:rPr>
          <w:rFonts w:ascii="Times New Roman" w:hAnsi="Times New Roman" w:cs="Times New Roman"/>
          <w:sz w:val="24"/>
          <w:szCs w:val="24"/>
        </w:rPr>
        <w:t>2. The source is similar to the present since it redefines gender differentiation paradigms, where women are required to extend their responsibilities outside home environments. Like in the present, women are required to contribute to the labor force and other social structures. The article is also similar to the present since it advocates for women empowerment to put them at the forefront for most issues affecting society. On the contrary, the article differs from the contemporary world, since it does not advocate for gender equality. Even though it advocates for women participation in non-domestic activities, it does not include men in domestic responsibilities. </w:t>
      </w:r>
    </w:p>
    <w:p w:rsidR="0014170F" w:rsidRPr="0014170F" w:rsidRDefault="0014170F" w:rsidP="0014170F">
      <w:pPr>
        <w:spacing w:line="480" w:lineRule="auto"/>
        <w:rPr>
          <w:rFonts w:ascii="Times New Roman" w:hAnsi="Times New Roman" w:cs="Times New Roman"/>
          <w:sz w:val="24"/>
          <w:szCs w:val="24"/>
        </w:rPr>
      </w:pPr>
      <w:r w:rsidRPr="0014170F">
        <w:rPr>
          <w:rFonts w:ascii="Times New Roman" w:hAnsi="Times New Roman" w:cs="Times New Roman"/>
          <w:sz w:val="24"/>
          <w:szCs w:val="24"/>
        </w:rPr>
        <w:t>1. In the wider context, what was the responsibility of men in ensuring healthy environments and decent households?</w:t>
      </w:r>
    </w:p>
    <w:p w:rsidR="0014170F" w:rsidRPr="0014170F" w:rsidRDefault="0014170F" w:rsidP="0014170F">
      <w:pPr>
        <w:spacing w:line="480" w:lineRule="auto"/>
        <w:rPr>
          <w:rFonts w:ascii="Times New Roman" w:hAnsi="Times New Roman" w:cs="Times New Roman"/>
          <w:sz w:val="24"/>
          <w:szCs w:val="24"/>
        </w:rPr>
      </w:pPr>
      <w:r w:rsidRPr="0014170F">
        <w:rPr>
          <w:rFonts w:ascii="Times New Roman" w:hAnsi="Times New Roman" w:cs="Times New Roman"/>
          <w:sz w:val="24"/>
          <w:szCs w:val="24"/>
        </w:rPr>
        <w:lastRenderedPageBreak/>
        <w:t>2. One interesting point is that women have been responsible for the gentler side of things, including keeping their homes decent and clean. The point is interesting since it shows gender discrimination in the 1900s.</w:t>
      </w:r>
    </w:p>
    <w:p w:rsidR="0014170F" w:rsidRDefault="0014170F" w:rsidP="0014170F">
      <w:pPr>
        <w:spacing w:line="480" w:lineRule="auto"/>
        <w:rPr>
          <w:rFonts w:ascii="Times New Roman" w:hAnsi="Times New Roman" w:cs="Times New Roman"/>
          <w:sz w:val="24"/>
          <w:szCs w:val="24"/>
        </w:rPr>
      </w:pPr>
    </w:p>
    <w:p w:rsidR="00CF2563" w:rsidRPr="000B2BC9" w:rsidRDefault="00CF2563" w:rsidP="00CF2563">
      <w:pPr>
        <w:spacing w:line="480" w:lineRule="auto"/>
        <w:rPr>
          <w:rFonts w:ascii="Times New Roman" w:hAnsi="Times New Roman" w:cs="Times New Roman"/>
          <w:sz w:val="24"/>
          <w:szCs w:val="24"/>
        </w:rPr>
      </w:pPr>
    </w:p>
    <w:p w:rsidR="004233D0" w:rsidRDefault="004233D0"/>
    <w:sectPr w:rsidR="004233D0" w:rsidSect="000B2B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C27" w:rsidRDefault="007F0C27" w:rsidP="00CF2563">
      <w:pPr>
        <w:spacing w:after="0" w:line="240" w:lineRule="auto"/>
      </w:pPr>
      <w:r>
        <w:separator/>
      </w:r>
    </w:p>
  </w:endnote>
  <w:endnote w:type="continuationSeparator" w:id="0">
    <w:p w:rsidR="007F0C27" w:rsidRDefault="007F0C27" w:rsidP="00CF2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C27" w:rsidRDefault="007F0C27" w:rsidP="00CF2563">
      <w:pPr>
        <w:spacing w:after="0" w:line="240" w:lineRule="auto"/>
      </w:pPr>
      <w:r>
        <w:separator/>
      </w:r>
    </w:p>
  </w:footnote>
  <w:footnote w:type="continuationSeparator" w:id="0">
    <w:p w:rsidR="007F0C27" w:rsidRDefault="007F0C27" w:rsidP="00CF25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C9" w:rsidRPr="000B2BC9" w:rsidRDefault="007F0C27" w:rsidP="000B2BC9">
    <w:pPr>
      <w:pStyle w:val="Header"/>
      <w:spacing w:line="480" w:lineRule="auto"/>
      <w:rPr>
        <w:rFonts w:ascii="Times New Roman" w:hAnsi="Times New Roman" w:cs="Times New Roman"/>
        <w:sz w:val="24"/>
        <w:szCs w:val="24"/>
      </w:rPr>
    </w:pPr>
    <w:r w:rsidRPr="000B2BC9">
      <w:rPr>
        <w:rFonts w:ascii="Times New Roman" w:hAnsi="Times New Roman" w:cs="Times New Roman"/>
        <w:sz w:val="24"/>
        <w:szCs w:val="24"/>
      </w:rPr>
      <w:t>S</w:t>
    </w:r>
    <w:r w:rsidR="00CF2563">
      <w:rPr>
        <w:rFonts w:ascii="Times New Roman" w:hAnsi="Times New Roman" w:cs="Times New Roman"/>
        <w:sz w:val="24"/>
        <w:szCs w:val="24"/>
      </w:rPr>
      <w:t>ECTION TWO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81926092"/>
        <w:docPartObj>
          <w:docPartGallery w:val="Page Numbers (Top of Page)"/>
          <w:docPartUnique/>
        </w:docPartObj>
      </w:sdtPr>
      <w:sdtEndPr>
        <w:rPr>
          <w:noProof/>
        </w:rPr>
      </w:sdtEndPr>
      <w:sdtContent>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14170F">
          <w:rPr>
            <w:rFonts w:ascii="Times New Roman" w:hAnsi="Times New Roman" w:cs="Times New Roman"/>
            <w:noProof/>
            <w:sz w:val="24"/>
            <w:szCs w:val="24"/>
          </w:rPr>
          <w:t>2</w:t>
        </w:r>
        <w:r w:rsidRPr="000B2BC9">
          <w:rPr>
            <w:rFonts w:ascii="Times New Roman" w:hAnsi="Times New Roman" w:cs="Times New Roman"/>
            <w:noProof/>
            <w:sz w:val="24"/>
            <w:szCs w:val="24"/>
          </w:rPr>
          <w:fldChar w:fldCharType="end"/>
        </w:r>
      </w:sdtContent>
    </w:sdt>
  </w:p>
  <w:p w:rsidR="000B2BC9" w:rsidRDefault="007F0C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8291354"/>
      <w:docPartObj>
        <w:docPartGallery w:val="Page Numbers (Top of Page)"/>
        <w:docPartUnique/>
      </w:docPartObj>
    </w:sdtPr>
    <w:sdtEndPr>
      <w:rPr>
        <w:rFonts w:ascii="Times New Roman" w:hAnsi="Times New Roman" w:cs="Times New Roman"/>
        <w:noProof/>
        <w:sz w:val="24"/>
        <w:szCs w:val="24"/>
      </w:rPr>
    </w:sdtEndPr>
    <w:sdtContent>
      <w:p w:rsidR="000B2BC9" w:rsidRPr="000B2BC9" w:rsidRDefault="007F0C27" w:rsidP="000B2BC9">
        <w:pPr>
          <w:pStyle w:val="Header"/>
          <w:spacing w:line="480" w:lineRule="auto"/>
          <w:jc w:val="right"/>
          <w:rPr>
            <w:rFonts w:ascii="Times New Roman" w:hAnsi="Times New Roman" w:cs="Times New Roman"/>
            <w:sz w:val="24"/>
            <w:szCs w:val="24"/>
          </w:rPr>
        </w:pPr>
        <w:r w:rsidRPr="000B2BC9">
          <w:rPr>
            <w:rFonts w:ascii="Times New Roman" w:hAnsi="Times New Roman" w:cs="Times New Roman"/>
            <w:sz w:val="24"/>
            <w:szCs w:val="24"/>
          </w:rPr>
          <w:t>R</w:t>
        </w:r>
        <w:r w:rsidRPr="000B2BC9">
          <w:rPr>
            <w:rFonts w:ascii="Times New Roman" w:hAnsi="Times New Roman" w:cs="Times New Roman"/>
            <w:sz w:val="24"/>
            <w:szCs w:val="24"/>
          </w:rPr>
          <w:t xml:space="preserve">unning head: </w:t>
        </w:r>
        <w:r w:rsidRPr="000B2BC9">
          <w:rPr>
            <w:rFonts w:ascii="Times New Roman" w:hAnsi="Times New Roman" w:cs="Times New Roman"/>
            <w:sz w:val="24"/>
            <w:szCs w:val="24"/>
          </w:rPr>
          <w:t xml:space="preserve"> </w:t>
        </w:r>
        <w:r w:rsidRPr="000B2BC9">
          <w:rPr>
            <w:rFonts w:ascii="Times New Roman" w:hAnsi="Times New Roman" w:cs="Times New Roman"/>
            <w:sz w:val="24"/>
            <w:szCs w:val="24"/>
          </w:rPr>
          <w:t>S</w:t>
        </w:r>
        <w:r w:rsidR="00CF2563">
          <w:rPr>
            <w:rFonts w:ascii="Times New Roman" w:hAnsi="Times New Roman" w:cs="Times New Roman"/>
            <w:sz w:val="24"/>
            <w:szCs w:val="24"/>
          </w:rPr>
          <w:t>ECTION TWO</w:t>
        </w:r>
        <w:r w:rsidRPr="000B2BC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14170F">
          <w:rPr>
            <w:rFonts w:ascii="Times New Roman" w:hAnsi="Times New Roman" w:cs="Times New Roman"/>
            <w:noProof/>
            <w:sz w:val="24"/>
            <w:szCs w:val="24"/>
          </w:rPr>
          <w:t>1</w:t>
        </w:r>
        <w:r w:rsidRPr="000B2BC9">
          <w:rPr>
            <w:rFonts w:ascii="Times New Roman" w:hAnsi="Times New Roman" w:cs="Times New Roman"/>
            <w:noProof/>
            <w:sz w:val="24"/>
            <w:szCs w:val="24"/>
          </w:rPr>
          <w:fldChar w:fldCharType="end"/>
        </w:r>
      </w:p>
    </w:sdtContent>
  </w:sdt>
  <w:p w:rsidR="000B2BC9" w:rsidRDefault="007F0C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563"/>
    <w:rsid w:val="0014170F"/>
    <w:rsid w:val="004233D0"/>
    <w:rsid w:val="007F0C27"/>
    <w:rsid w:val="00CF2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56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563"/>
  </w:style>
  <w:style w:type="paragraph" w:styleId="Footer">
    <w:name w:val="footer"/>
    <w:basedOn w:val="Normal"/>
    <w:link w:val="FooterChar"/>
    <w:uiPriority w:val="99"/>
    <w:unhideWhenUsed/>
    <w:rsid w:val="00CF2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5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56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563"/>
  </w:style>
  <w:style w:type="paragraph" w:styleId="Footer">
    <w:name w:val="footer"/>
    <w:basedOn w:val="Normal"/>
    <w:link w:val="FooterChar"/>
    <w:uiPriority w:val="99"/>
    <w:unhideWhenUsed/>
    <w:rsid w:val="00CF2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300</Words>
  <Characters>1711</Characters>
  <Application>Microsoft Office Word</Application>
  <DocSecurity>0</DocSecurity>
  <Lines>14</Lines>
  <Paragraphs>4</Paragraphs>
  <ScaleCrop>false</ScaleCrop>
  <Company/>
  <LinksUpToDate>false</LinksUpToDate>
  <CharactersWithSpaces>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2020-09-03T14:20:00Z</dcterms:created>
  <dcterms:modified xsi:type="dcterms:W3CDTF">2020-09-03T14:35:00Z</dcterms:modified>
</cp:coreProperties>
</file>